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rFonts w:hint="default" w:ascii="黑体" w:hAnsi="宋体" w:eastAsia="黑体" w:cs="黑体"/>
          <w:color w:val="000000"/>
          <w:sz w:val="21"/>
          <w:szCs w:val="21"/>
          <w:bdr w:val="none" w:color="auto" w:sz="0" w:space="0"/>
          <w:lang w:val="en-US" w:eastAsia="zh-CN"/>
        </w:rPr>
      </w:pPr>
      <w:r>
        <w:rPr>
          <w:rStyle w:val="6"/>
          <w:rFonts w:hint="eastAsia" w:ascii="黑体" w:hAnsi="宋体" w:eastAsia="黑体" w:cs="黑体"/>
          <w:color w:val="000000"/>
          <w:sz w:val="21"/>
          <w:szCs w:val="21"/>
          <w:bdr w:val="none" w:color="auto" w:sz="0" w:space="0"/>
          <w:lang w:val="en-US" w:eastAsia="zh-CN"/>
        </w:rPr>
        <w:t>第二届大学生网络文化节|摄影活动宣传方案来了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hint="eastAsia" w:ascii="黑体" w:hAnsi="宋体" w:eastAsia="黑体" w:cs="黑体"/>
          <w:color w:val="000000"/>
          <w:sz w:val="21"/>
          <w:szCs w:val="21"/>
          <w:bdr w:val="none" w:color="auto" w:sz="0" w:space="0"/>
          <w:lang w:val="en-US" w:eastAsia="zh-CN"/>
        </w:rPr>
        <w:t>1.</w:t>
      </w:r>
      <w:r>
        <w:rPr>
          <w:rStyle w:val="6"/>
          <w:rFonts w:ascii="黑体" w:hAnsi="宋体" w:eastAsia="黑体" w:cs="黑体"/>
          <w:color w:val="000000"/>
          <w:sz w:val="21"/>
          <w:szCs w:val="21"/>
          <w:bdr w:val="none" w:color="auto" w:sz="0" w:space="0"/>
        </w:rPr>
        <w:t>参赛对象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黑体" w:hAnsi="宋体" w:eastAsia="黑体" w:cs="黑体"/>
          <w:sz w:val="21"/>
          <w:szCs w:val="21"/>
          <w:bdr w:val="none" w:color="auto" w:sz="0" w:space="0"/>
          <w:lang w:val="en-US" w:eastAsia="zh-CN"/>
        </w:rPr>
        <w:t>全体</w:t>
      </w:r>
      <w:r>
        <w:rPr>
          <w:rFonts w:hint="eastAsia" w:ascii="黑体" w:hAnsi="宋体" w:eastAsia="黑体" w:cs="黑体"/>
          <w:sz w:val="21"/>
          <w:szCs w:val="21"/>
          <w:bdr w:val="none" w:color="auto" w:sz="0" w:space="0"/>
        </w:rPr>
        <w:t>学生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hint="eastAsia"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  <w:t>2.作</w:t>
      </w:r>
      <w:r>
        <w:rPr>
          <w:rStyle w:val="6"/>
          <w:rFonts w:hint="eastAsia" w:ascii="黑体" w:hAnsi="宋体" w:eastAsia="黑体" w:cs="黑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品类别</w:t>
      </w:r>
      <w:r>
        <w:rPr>
          <w:rFonts w:hint="eastAsia" w:ascii="黑体" w:hAnsi="宋体" w:eastAsia="黑体" w:cs="黑体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1.时代风貌：以单图或组图形式，结合时代背景和爱国主义教育主题，从新闻纪实、民俗风情、中国风光、城市农村的建设发展等方面，展现新时代风貌。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2.校园风采：以单图或组图形式，从“发现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  <w:t>河工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之美”角度出发，记录当今大学生校园生活万象，展现校园丰富多彩的学习、工作和生活，捕捉大学时代精彩瞬间。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3.社会纪实：以单图或组图形式，真实记录我国社会生活、经济建设、文化传承、科技创新、抗疫纪实等社会方方面面的内容。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4.创意摄影：以单图或组图形式，摄影作为艺术创作媒介，借助特技效果或其他影像元素，传达大学生的创新思维和艺术理念。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Style w:val="6"/>
          <w:rFonts w:hint="eastAsia" w:ascii="黑体" w:hAnsi="宋体" w:eastAsia="黑体" w:cs="黑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Style w:val="6"/>
          <w:rFonts w:hint="eastAsia" w:ascii="黑体" w:hAnsi="宋体" w:eastAsia="黑体" w:cs="黑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作品要求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1.投稿作品创作时间最早可回溯至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20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  <w:t>20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年10月1日，不限是否发表或获过奖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。每件（组）作品作者限1人，可配1名指导教师。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2.电子文件须为JPG格式，保留EXIF信息，作品长边像素不低于3000，图片大小不小于2M，每件（组）作品需有填写附件4，对作者和作品信息进行简介（200字内）。彩色、黑白不限，单幅、组照均可，组照的图片数量应在6张以内。照片须保留其原始信息，对于不能提供原始照片信息的参赛照片，视为无效作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3.投稿作品须投稿者本人拍摄的原创作品，作者对作品拥有独立、完整的著作权。如有抄袭、雷同等情况，视为无效投稿，相关责任由作者本人承担。关于剽窃、抄袭的具体界定，依据《中华人民共和国著作权法》及相关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4.除创意摄影类外，不得对参赛作品原始影像删改、添加、技术合成等。可适当调整参赛作品亮度、对比度、色彩饱和度及构图剪裁等必要的后期处理，包括转换为JPG格式。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5.不接受翻拍作品投稿。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6.主办方拥有对参加推荐作品进行宣传推广、展览出版的权利，但不承担包括因肖像权、名誉权、隐私权、著作权、商标权等纠纷而产生的法律责任。如出现上述纠纷，组委会拥有取消其参加征集资格的权利。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4.</w:t>
      </w:r>
      <w:r>
        <w:rPr>
          <w:rStyle w:val="6"/>
          <w:rFonts w:hint="eastAsia" w:ascii="黑体" w:hAnsi="宋体" w:eastAsia="黑体" w:cs="黑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报送要求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1.作品：以“姓名+学院/书院+联系方式”命名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2.附件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：以“姓名+原文件名”命名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将以上文件一并打包压缩发到指定邮箱，邮件主题和压缩包统一命名为“作品名称+姓名+学院”。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报送时间：即日起至202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年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月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31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报送邮箱：1204994102@qq.com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附件1：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t>河北工程技术学院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t>第二届大学生网络文化节作品信息表</w:t>
      </w:r>
    </w:p>
    <w:tbl>
      <w:tblPr>
        <w:tblStyle w:val="4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推荐单位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职务/职称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作者信息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学院/专业/年级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收件地址</w:t>
            </w:r>
          </w:p>
        </w:tc>
        <w:tc>
          <w:tcPr>
            <w:tcW w:w="26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    编</w:t>
            </w:r>
          </w:p>
        </w:tc>
        <w:tc>
          <w:tcPr>
            <w:tcW w:w="182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作品信息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作品类别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□微电影  □动漫    □摄影      □网文    □公益广告  </w:t>
            </w:r>
          </w:p>
          <w:p>
            <w:pPr>
              <w:widowControl/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□音频    □短视频  □校园歌曲 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941" w:hRule="atLeast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6218" w:type="dxa"/>
            <w:gridSpan w:val="3"/>
            <w:noWrap w:val="0"/>
            <w:tcMar>
              <w:left w:w="2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简介：100字以内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推荐单位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ind w:right="56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560" w:lineRule="exact"/>
              <w:ind w:right="56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560" w:lineRule="exact"/>
              <w:ind w:firstLine="2940" w:firstLineChars="14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（盖章）</w:t>
            </w:r>
          </w:p>
          <w:p>
            <w:pPr>
              <w:widowControl/>
              <w:spacing w:line="560" w:lineRule="exact"/>
              <w:ind w:right="560" w:firstLine="3990" w:firstLineChars="19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908F9"/>
    <w:multiLevelType w:val="singleLevel"/>
    <w:tmpl w:val="63F908F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80EC6"/>
    <w:rsid w:val="55E21BAE"/>
    <w:rsid w:val="6DE8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5"/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1028</Words>
  <Characters>1082</Characters>
  <Lines>0</Lines>
  <Paragraphs>0</Paragraphs>
  <TotalTime>0</TotalTime>
  <ScaleCrop>false</ScaleCrop>
  <LinksUpToDate>false</LinksUpToDate>
  <CharactersWithSpaces>1149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2022-04-13T02:45:00Z</dcterms:created>
  <dc:creator>WPS_1485350971</dc:creator>
  <cp:lastModifiedBy>WPS_1485350971</cp:lastModifiedBy>
  <dcterms:modified xsi:type="dcterms:W3CDTF">2022-04-13T08:42:00Z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9A09A75A02E74359B8C124A1F06E307A</vt:lpwstr>
  </property>
</Properties>
</file>