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Times New Roman" w:hAnsi="Times New Roman" w:eastAsia="仿宋_GB2312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0"/>
          <w:szCs w:val="30"/>
        </w:rPr>
        <w:t>附件2</w:t>
      </w:r>
    </w:p>
    <w:p>
      <w:pPr>
        <w:spacing w:line="570" w:lineRule="exact"/>
        <w:jc w:val="center"/>
        <w:rPr>
          <w:rFonts w:ascii="方正小标宋_GBK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70" w:lineRule="exact"/>
        <w:jc w:val="center"/>
        <w:rPr>
          <w:rFonts w:ascii="方正小标宋_GBK" w:hAnsi="方正小标宋简体" w:eastAsia="方正小标宋_GBK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简体" w:eastAsia="方正小标宋_GBK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河北省高校网络教育优秀作品</w:t>
      </w:r>
    </w:p>
    <w:p>
      <w:pPr>
        <w:spacing w:line="570" w:lineRule="exact"/>
        <w:jc w:val="center"/>
        <w:rPr>
          <w:rFonts w:ascii="方正小标宋_GBK" w:hAnsi="方正小标宋简体" w:eastAsia="方正小标宋_GBK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简体" w:eastAsia="方正小标宋_GBK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推选展示活动工作方案</w:t>
      </w:r>
    </w:p>
    <w:p>
      <w:pPr>
        <w:spacing w:line="570" w:lineRule="exact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70" w:lineRule="exact"/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一、目的意义</w:t>
      </w:r>
    </w:p>
    <w:p>
      <w:pPr>
        <w:spacing w:line="57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以习近平新时代中国特色社会主义思想为指导，围绕“我们这十年”突出爱国爱党爱社会主义主题引领，鼓励引导广大青年学生积极创作优秀网络文化作品，活跃校园网络空间生态，全面提升网络素养，推进网络文明建设，唱响时代主旋律，以实际行动迎接党的二十大胜利召开。</w:t>
      </w:r>
    </w:p>
    <w:p>
      <w:pPr>
        <w:spacing w:line="57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二、活动主题</w:t>
      </w:r>
    </w:p>
    <w:p>
      <w:pPr>
        <w:spacing w:line="57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争做校园好网民，凝聚网络正能量，青春献礼二十大。</w:t>
      </w:r>
    </w:p>
    <w:p>
      <w:pPr>
        <w:spacing w:line="57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</w:t>
      </w:r>
      <w:r>
        <w:rPr>
          <w:rFonts w:ascii="Times New Roman" w:hAnsi="Times New Roman" w:eastAsia="黑体" w:cs="Times New Roman"/>
          <w:sz w:val="32"/>
          <w:szCs w:val="32"/>
        </w:rPr>
        <w:t>、活动对象</w:t>
      </w:r>
    </w:p>
    <w:p>
      <w:pPr>
        <w:spacing w:line="57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河北省高校思想政治工作干部、党务工作干部或从事相关领域理论研究和实践工作的专业教师。</w:t>
      </w:r>
    </w:p>
    <w:p>
      <w:pPr>
        <w:spacing w:line="570" w:lineRule="exact"/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四、作品征集</w:t>
      </w:r>
    </w:p>
    <w:p>
      <w:pPr>
        <w:spacing w:line="57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本次推选展示活动共征集优秀网络文章、优秀工作案例、优秀微课、优秀新媒体作品4类作品。</w:t>
      </w:r>
    </w:p>
    <w:p>
      <w:pPr>
        <w:spacing w:line="570" w:lineRule="exact"/>
        <w:ind w:firstLine="643" w:firstLineChars="200"/>
        <w:rPr>
          <w:rFonts w:ascii="楷体_GB2312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（一）优秀网络文章</w:t>
      </w:r>
    </w:p>
    <w:p>
      <w:pPr>
        <w:spacing w:line="57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须面向大学生创作，体裁不限，要体现价值引导、思想引领，内容观点正确、立场鲜明，育人功能凸显，紧扣高校思想政治工作重点难点问题，以理服人、以情感人，对广大学生有较强的吸引力、感染力和教育意义。鼓励网络首发，有较高的转发、评论和引用量。每件作品作者限1人，且必须为网络文章第一作者。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作品收集邮箱：yxwlwz@ysu.edu.cn</w:t>
      </w:r>
    </w:p>
    <w:p>
      <w:pPr>
        <w:spacing w:line="570" w:lineRule="exact"/>
        <w:ind w:firstLine="643" w:firstLineChars="200"/>
        <w:rPr>
          <w:rFonts w:ascii="楷体_GB2312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（二）优秀工作案例</w:t>
      </w:r>
    </w:p>
    <w:p>
      <w:pPr>
        <w:spacing w:line="57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可围绕个人或团队（高校网络思政工作室、理论社团、心理咨询室、创新创业工作室等）在创新网络思想政治工作、提升师生网络素养、开展网络文化建设、推进网络文明教育、营造清朗网络空间工作过程中探索施行的好经验、好做法及维护运行的平台及栏目，或在开展学生工作中利用网络对遇到的热点、难点、重点、突发事件等进行释疑解惑和深度辅导过程中形成的好经验、好做法进行撰写，并在此基础上进行剖析、总结、提炼形成的新对策新经验。案例需已形成一定的典型性经验，有固定工作平台、可靠条件保障、长效工作机制和明显育人实效，可示范、可复制、可推广。</w:t>
      </w:r>
    </w:p>
    <w:p>
      <w:pPr>
        <w:spacing w:line="57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案例内容应包括项目主题和思路、实施方法和过程、主要成效和经验、下一步加强和改进的计划等，要求文字简洁、重点突出，字数3000字以上，可配说明图片和视频。每件作品作者限3人以内。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作品收集邮箱：yxgzal@ysu.edu.cn</w:t>
      </w:r>
    </w:p>
    <w:p>
      <w:pPr>
        <w:spacing w:line="570" w:lineRule="exact"/>
        <w:ind w:firstLine="643" w:firstLineChars="200"/>
        <w:rPr>
          <w:rFonts w:ascii="Times New Roman" w:hAnsi="Times New Roman" w:eastAsia="楷体_GB2312" w:cs="Times New Roman"/>
          <w:b/>
          <w:bCs/>
          <w:sz w:val="32"/>
          <w:szCs w:val="32"/>
          <w:highlight w:val="yellow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（三）优秀微课</w:t>
      </w:r>
    </w:p>
    <w:p>
      <w:pPr>
        <w:spacing w:line="57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应围绕日常工作实践或学习教育中的常见、典型、有代表性的场景、要点或环节进行课堂设计，能够有效解决思政工作中的重点、难点、疑点问题。作品要贴近师生思想、学习、工作和生活实际，在思想融入、情景设计、表达演绎、拍摄制作等方面具有较高的水平。标题简洁，目标明确，有个性和特色，作品片长不超过15分钟；画质清晰，声音清楚，提倡标注字幕。每件作品作者限3人以内。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作品收集邮箱：yxwk@ysu.edu.cn</w:t>
      </w:r>
    </w:p>
    <w:p>
      <w:pPr>
        <w:spacing w:line="570" w:lineRule="exact"/>
        <w:ind w:firstLine="643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（四）优秀新媒体作品</w:t>
      </w:r>
    </w:p>
    <w:p>
      <w:pPr>
        <w:spacing w:line="57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高校运用新媒体手段进行的宣传报道、经验分享及成果展示等，在网络上有较大影响力，有较高的转发、评论和引用量，体现高校在思想政治工作中的创新方式方法。作品包括短视频、微电影、公益广告、校园MV、音频、H5作品、图解、漫画、长图及动图等。</w:t>
      </w:r>
    </w:p>
    <w:p>
      <w:pPr>
        <w:spacing w:line="57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视频类作品，片长不超过10分钟，文件格式为MP4，画质清晰，声音清楚，提倡标注字幕。图解类、长图类、漫画类作品，提交图片文件，JPEG格式。动图类作品，提交图片文件，GIF格式。H5页面类作品，提交网络链接。音频类作品，时长不超过5分钟，格式统一为MP3，以Word形式提供音频文字，保证音质清晰流畅，有听觉美感，可根据需要配音效或进行其他后期制作。每件作品作者限6人以内。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作品收集邮箱：yxxmtzp@ysu.edu.cn</w:t>
      </w:r>
    </w:p>
    <w:p>
      <w:pPr>
        <w:spacing w:line="57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</w:t>
      </w:r>
      <w:r>
        <w:rPr>
          <w:rFonts w:ascii="黑体" w:hAnsi="黑体" w:eastAsia="黑体" w:cs="Times New Roman"/>
          <w:sz w:val="32"/>
          <w:szCs w:val="32"/>
        </w:rPr>
        <w:t>作品</w:t>
      </w:r>
      <w:r>
        <w:rPr>
          <w:rFonts w:hint="eastAsia" w:ascii="黑体" w:hAnsi="黑体" w:eastAsia="黑体" w:cs="Times New Roman"/>
          <w:sz w:val="32"/>
          <w:szCs w:val="32"/>
        </w:rPr>
        <w:t>推荐</w:t>
      </w:r>
    </w:p>
    <w:p>
      <w:pPr>
        <w:spacing w:line="57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填写《河北省高校网络教育优秀作品推选展示活动作品征集信息表》（附2）和《河北省高校网络教育优秀作品推选展示活动作品征集汇总表》（附3），并加盖推荐单位党委公章。</w:t>
      </w:r>
    </w:p>
    <w:p>
      <w:pPr>
        <w:spacing w:line="57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作者可提供必要的佐证作品影响力的辅助材料（包括转发及引用率、领导批示、成果鉴定、专家推荐信等），并由作者所在高校相关部门审核盖章。材料严禁作假，一经发现取消参与资格。</w:t>
      </w:r>
    </w:p>
    <w:p>
      <w:pPr>
        <w:spacing w:line="57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所有作品电子版（连同作品征集信息表和作品征集汇总表）需要在</w:t>
      </w:r>
      <w:r>
        <w:rPr>
          <w:rFonts w:hint="eastAsia" w:ascii="仿宋" w:hAnsi="仿宋" w:eastAsia="仿宋" w:cs="仿宋"/>
          <w:kern w:val="0"/>
          <w:sz w:val="32"/>
          <w:szCs w:val="32"/>
        </w:rPr>
        <w:t>2022年7月15日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前提交至对应作品邮箱（附件超过500MB可发送百度网盘下载链接）。</w:t>
      </w:r>
    </w:p>
    <w:p>
      <w:pPr>
        <w:numPr>
          <w:ilvl w:val="0"/>
          <w:numId w:val="1"/>
        </w:numPr>
        <w:spacing w:line="570" w:lineRule="exact"/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联系人及联系方式</w:t>
      </w:r>
    </w:p>
    <w:p>
      <w:pPr>
        <w:spacing w:line="57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>河北省高校网络思想政治工作中心</w:t>
      </w:r>
    </w:p>
    <w:p>
      <w:pPr>
        <w:spacing w:line="57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联系人及电话：曹泽众   15097319625</w:t>
      </w:r>
    </w:p>
    <w:p>
      <w:pPr>
        <w:widowControl/>
        <w:spacing w:line="570" w:lineRule="exact"/>
        <w:outlineLvl w:val="0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firstLine="640"/>
        <w:outlineLvl w:val="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附件：2-1.河北省高校网络教育优秀作品推选展示活动</w:t>
      </w:r>
    </w:p>
    <w:p>
      <w:pPr>
        <w:widowControl/>
        <w:spacing w:line="570" w:lineRule="exact"/>
        <w:ind w:firstLine="2249" w:firstLineChars="703"/>
        <w:outlineLvl w:val="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作品创作选题指南</w:t>
      </w:r>
    </w:p>
    <w:p>
      <w:pPr>
        <w:widowControl/>
        <w:spacing w:line="570" w:lineRule="exact"/>
        <w:ind w:firstLine="1600" w:firstLineChars="500"/>
        <w:outlineLvl w:val="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2-2.河北省高校网络教育优秀作品推选展示活</w:t>
      </w:r>
    </w:p>
    <w:p>
      <w:pPr>
        <w:widowControl/>
        <w:spacing w:line="570" w:lineRule="exact"/>
        <w:ind w:firstLine="2240" w:firstLineChars="700"/>
        <w:outlineLvl w:val="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动作品征集信息表</w:t>
      </w:r>
    </w:p>
    <w:p>
      <w:pPr>
        <w:widowControl/>
        <w:spacing w:line="570" w:lineRule="exact"/>
        <w:ind w:firstLine="1600" w:firstLineChars="500"/>
        <w:outlineLvl w:val="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2-3.河北省高校网络教育优秀作品推选展示活</w:t>
      </w:r>
    </w:p>
    <w:p>
      <w:pPr>
        <w:widowControl/>
        <w:spacing w:line="570" w:lineRule="exact"/>
        <w:ind w:firstLine="2240" w:firstLineChars="700"/>
        <w:outlineLvl w:val="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动作品征集汇总表</w:t>
      </w:r>
    </w:p>
    <w:p>
      <w:pPr>
        <w:spacing w:line="570" w:lineRule="exact"/>
        <w:jc w:val="left"/>
        <w:rPr>
          <w:rFonts w:ascii="方正小标宋_GBK" w:hAnsi="Times New Roman" w:eastAsia="方正小标宋_GBK"/>
          <w:color w:val="000000"/>
          <w:sz w:val="36"/>
          <w:szCs w:val="36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附2-1</w:t>
      </w:r>
    </w:p>
    <w:p>
      <w:pPr>
        <w:spacing w:line="570" w:lineRule="exact"/>
        <w:jc w:val="center"/>
        <w:rPr>
          <w:rFonts w:ascii="方正小标宋_GBK" w:hAnsi="方正小标宋简体" w:eastAsia="方正小标宋_GBK" w:cs="方正小标宋简体"/>
          <w:color w:val="00000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color w:val="000000"/>
          <w:sz w:val="44"/>
          <w:szCs w:val="44"/>
        </w:rPr>
        <w:t>河北省高校网络教育优秀作品</w:t>
      </w:r>
    </w:p>
    <w:p>
      <w:pPr>
        <w:spacing w:line="570" w:lineRule="exact"/>
        <w:jc w:val="center"/>
        <w:rPr>
          <w:rFonts w:ascii="方正小标宋_GBK" w:hAnsi="方正小标宋简体" w:eastAsia="方正小标宋_GBK" w:cs="方正小标宋简体"/>
          <w:color w:val="00000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color w:val="000000"/>
          <w:sz w:val="44"/>
          <w:szCs w:val="44"/>
        </w:rPr>
        <w:t>推选展示活动作品创作选题指南</w:t>
      </w:r>
    </w:p>
    <w:p>
      <w:pPr>
        <w:pStyle w:val="9"/>
        <w:spacing w:line="57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pStyle w:val="9"/>
        <w:spacing w:line="570" w:lineRule="exact"/>
        <w:ind w:firstLine="64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1.学习宣传习近平新时代中国特色社会主义思想，围绕对“两个确立”的决定性意义的深刻认识，对“十个明确”的深刻内涵及其内在联系、“十三个方面”重大成就蕴含的重大思想观点的理解进行宣传介绍。</w:t>
      </w:r>
    </w:p>
    <w:p>
      <w:pPr>
        <w:pStyle w:val="9"/>
        <w:spacing w:line="570" w:lineRule="exact"/>
        <w:ind w:firstLine="64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2.学习宣传习近平总书记重要讲话精神，结合习近平总书记工作过的重要地方、党的十八大以来习近平总书记国内考察的重要足迹，在寻访实践中重温习近平总书记有关重要论述的精神要义。</w:t>
      </w:r>
    </w:p>
    <w:p>
      <w:pPr>
        <w:pStyle w:val="9"/>
        <w:spacing w:line="570" w:lineRule="exact"/>
        <w:ind w:firstLine="64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.学习宣传习近平总书记关于教育的重要论述，结合党的十九大以来，习近平总书记在学校考察、致信祝贺建校100周年、给师生和教育界回信、出席学校思想政治理论课教师座谈会、教育文化卫生体育领域专家代表座谈会、中央人才工作会议、两院院士大会等重要会议时对教育工作作出的重要指示，深刻理解教育是国之大计、党之大计的战略地位，牢记习近平总书记的殷切期望和嘱托，自觉把思想和行动统一到加快推进教育现代化、建设教育强国、办好人民满意的教育的精神要义上来。</w:t>
      </w:r>
    </w:p>
    <w:p>
      <w:pPr>
        <w:pStyle w:val="9"/>
        <w:spacing w:line="570" w:lineRule="exact"/>
        <w:ind w:firstLine="64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4.学习宣传习近平总书记关于爱国主义教育的重要论述，表达青年学生的爱国之情、强国之志、报国之行。</w:t>
      </w:r>
    </w:p>
    <w:p>
      <w:pPr>
        <w:pStyle w:val="9"/>
        <w:spacing w:line="570" w:lineRule="exact"/>
        <w:ind w:firstLine="64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5.学习宣传习近平法治思想，弘扬社会主义法治理念、法治精神，培育社会主义法治文化，不断提升法治意识和法治素养，自觉尊法学法守法用法。</w:t>
      </w:r>
    </w:p>
    <w:p>
      <w:pPr>
        <w:pStyle w:val="9"/>
        <w:spacing w:line="570" w:lineRule="exact"/>
        <w:ind w:firstLine="64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6.献礼党的二十大，聚焦“我们这十年”，展现党的十八大以来取得的历史性成就、发生的历史性变革，坚定中国特色社会主义道路自信、理论自信、制度自信和文化自信。</w:t>
      </w:r>
    </w:p>
    <w:p>
      <w:pPr>
        <w:pStyle w:val="9"/>
        <w:spacing w:line="570" w:lineRule="exact"/>
        <w:ind w:firstLine="64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7.学习宣传中国共产党人的精神谱系，弘扬伟大建党精神，用好红色资源，发扬红色传统，传承红色基因，赓续共产党人精神血脉。</w:t>
      </w:r>
    </w:p>
    <w:p>
      <w:pPr>
        <w:pStyle w:val="9"/>
        <w:spacing w:line="570" w:lineRule="exact"/>
        <w:ind w:firstLine="64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8.学习弘扬中华优秀传统文化、革命文化、社会主义先进文化，践行社会主义核心价值观。</w:t>
      </w:r>
    </w:p>
    <w:p>
      <w:pPr>
        <w:pStyle w:val="9"/>
        <w:spacing w:line="570" w:lineRule="exact"/>
        <w:ind w:firstLine="64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9.开展国家安全教育，树牢总体国家安全观，从政治安全、社会安全、网络安全、科技安全、生态安全、生物安全及反奸防谍、反恐防恐、反邪教等方面阐释国家安全教育的重要性，自觉维护国家安全。</w:t>
      </w:r>
    </w:p>
    <w:p>
      <w:pPr>
        <w:pStyle w:val="9"/>
        <w:spacing w:line="570" w:lineRule="exact"/>
        <w:ind w:firstLine="64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10.开展网络文明教育，倡导文明理性健康上网，提升网络素养，增强辨别是非的能力，积极参与网络文明建设，争做校园好网民，营造清朗网络空间，共建美好网上精神家园。</w:t>
      </w:r>
    </w:p>
    <w:p>
      <w:pPr>
        <w:pStyle w:val="9"/>
        <w:spacing w:line="570" w:lineRule="exact"/>
        <w:ind w:firstLine="64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11.落实立德树人根本任务，抓好后继有人根本大计，培养担当民族复兴大任的时代新人，提升高校思想政治教育时代性、针对性、科学性的思考和实践。</w:t>
      </w:r>
    </w:p>
    <w:p>
      <w:pPr>
        <w:pStyle w:val="9"/>
        <w:spacing w:line="570" w:lineRule="exact"/>
        <w:ind w:firstLine="64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12.推动“三全育人”综合改革，构建高校思想政治工作体系的思考与实践。</w:t>
      </w:r>
    </w:p>
    <w:p>
      <w:pPr>
        <w:pStyle w:val="9"/>
        <w:spacing w:line="570" w:lineRule="exact"/>
        <w:ind w:firstLine="64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13.促进教师做学生为学、为事、为人的示范，成为大先生的思考与实践。</w:t>
      </w:r>
    </w:p>
    <w:p>
      <w:pPr>
        <w:pStyle w:val="9"/>
        <w:spacing w:line="570" w:lineRule="exact"/>
        <w:ind w:firstLine="64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14.开展网络思政教育，提升网络舆论引导能力，运用互联网技术手段开展思政工作的对策分析。</w:t>
      </w:r>
    </w:p>
    <w:p>
      <w:pPr>
        <w:pStyle w:val="9"/>
        <w:spacing w:line="570" w:lineRule="exact"/>
        <w:ind w:firstLine="64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15.开展校园文化建设，挖掘所在地区和高校文化中的“四史”学习教育元素，培育优良校风学风。</w:t>
      </w:r>
    </w:p>
    <w:p>
      <w:pPr>
        <w:pStyle w:val="9"/>
        <w:spacing w:line="570" w:lineRule="exact"/>
        <w:ind w:firstLine="64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16.开展大学生心理健康教育，普及心理健康知识，培育理性平和、积极向上的健康心态。</w:t>
      </w:r>
    </w:p>
    <w:p>
      <w:pPr>
        <w:pStyle w:val="9"/>
        <w:spacing w:line="570" w:lineRule="exact"/>
        <w:ind w:firstLine="64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17.开展诚信教育，围绕学习学术、助学贷款、就业求职等方面的问题，提升新时代大学生诚信意识，营造守信良好氛围。</w:t>
      </w:r>
    </w:p>
    <w:p>
      <w:pPr>
        <w:pStyle w:val="9"/>
        <w:spacing w:line="570" w:lineRule="exact"/>
        <w:ind w:firstLine="64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18.铸牢中华民族共同体意识，增强听党话、感党恩、跟党走的政治自觉、思想自觉和行动自觉，厚植对中华民族的认同感，构建中华民族共有精神家园。</w:t>
      </w:r>
    </w:p>
    <w:p>
      <w:pPr>
        <w:pStyle w:val="9"/>
        <w:spacing w:line="570" w:lineRule="exact"/>
        <w:ind w:firstLine="64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19.扫黑除恶，净化校园及周边治安综合治理环境，共建平安校园，提升广大师生安全感、获得感、幸福感。</w:t>
      </w:r>
    </w:p>
    <w:p>
      <w:pPr>
        <w:pStyle w:val="9"/>
        <w:spacing w:line="570" w:lineRule="exact"/>
        <w:ind w:firstLine="64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20.防范电信网络诈骗，提高反诈防骗能力，提升师生自我防护和遵纪守法意识。</w:t>
      </w:r>
    </w:p>
    <w:p>
      <w:pPr>
        <w:pStyle w:val="9"/>
        <w:spacing w:line="570" w:lineRule="exact"/>
        <w:ind w:firstLine="643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（供创作参考，不限于以上主题）</w:t>
      </w:r>
    </w:p>
    <w:p>
      <w:pPr>
        <w:widowControl/>
        <w:spacing w:line="570" w:lineRule="exact"/>
        <w:jc w:val="left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ascii="仿宋_GB2312" w:hAnsi="仿宋" w:eastAsia="仿宋_GB2312"/>
          <w:b/>
          <w:kern w:val="0"/>
          <w:sz w:val="28"/>
          <w:szCs w:val="28"/>
        </w:rPr>
        <w:br w:type="page"/>
      </w:r>
      <w:r>
        <w:rPr>
          <w:rFonts w:hint="eastAsia" w:ascii="黑体" w:hAnsi="黑体" w:eastAsia="黑体" w:cs="黑体"/>
          <w:bCs/>
          <w:kern w:val="0"/>
          <w:sz w:val="28"/>
          <w:szCs w:val="28"/>
        </w:rPr>
        <w:t>附2-2</w:t>
      </w:r>
    </w:p>
    <w:p>
      <w:pPr>
        <w:spacing w:line="570" w:lineRule="exact"/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河北省高校网络</w:t>
      </w:r>
      <w:r>
        <w:rPr>
          <w:rFonts w:ascii="黑体" w:hAnsi="黑体" w:eastAsia="黑体" w:cs="宋体"/>
          <w:kern w:val="0"/>
          <w:sz w:val="30"/>
          <w:szCs w:val="30"/>
        </w:rPr>
        <w:t>教育</w:t>
      </w:r>
      <w:r>
        <w:rPr>
          <w:rFonts w:hint="eastAsia" w:ascii="黑体" w:hAnsi="黑体" w:eastAsia="黑体" w:cs="宋体"/>
          <w:kern w:val="0"/>
          <w:sz w:val="30"/>
          <w:szCs w:val="30"/>
        </w:rPr>
        <w:t>优秀</w:t>
      </w:r>
      <w:r>
        <w:rPr>
          <w:rFonts w:ascii="黑体" w:hAnsi="黑体" w:eastAsia="黑体" w:cs="宋体"/>
          <w:kern w:val="0"/>
          <w:sz w:val="30"/>
          <w:szCs w:val="30"/>
        </w:rPr>
        <w:t>作品</w:t>
      </w:r>
      <w:r>
        <w:rPr>
          <w:rFonts w:hint="eastAsia" w:ascii="黑体" w:hAnsi="黑体" w:eastAsia="黑体" w:cs="宋体"/>
          <w:kern w:val="0"/>
          <w:sz w:val="30"/>
          <w:szCs w:val="30"/>
        </w:rPr>
        <w:t>推选展示活动作品征集信息表</w:t>
      </w:r>
    </w:p>
    <w:tbl>
      <w:tblPr>
        <w:tblStyle w:val="5"/>
        <w:tblpPr w:leftFromText="180" w:rightFromText="180" w:vertAnchor="text" w:horzAnchor="margin" w:tblpY="130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2693"/>
        <w:gridCol w:w="170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作者信息</w:t>
            </w:r>
          </w:p>
          <w:p>
            <w:pPr>
              <w:widowControl/>
              <w:spacing w:line="570" w:lineRule="exact"/>
              <w:rPr>
                <w:rFonts w:ascii="Times New Roman" w:hAnsi="Times New Roman" w:cs="Times New Roman"/>
                <w:spacing w:val="-12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（网络文章作者限1人，微课及工作案例作者最多3人，新媒体作品最多6人）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学校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职务/职称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手机（务必作者本人手机号码）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7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7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7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7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7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7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814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信息</w:t>
            </w:r>
          </w:p>
          <w:p>
            <w:pPr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作品名称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作品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类别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 xml:space="preserve">□网络文章  □工作案例  □微课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□新媒体作品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614" w:hRule="atLeast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作品简介（可附页）</w:t>
            </w:r>
          </w:p>
        </w:tc>
        <w:tc>
          <w:tcPr>
            <w:tcW w:w="6218" w:type="dxa"/>
            <w:gridSpan w:val="3"/>
            <w:tcMar>
              <w:left w:w="28" w:type="dxa"/>
            </w:tcMar>
          </w:tcPr>
          <w:p>
            <w:pPr>
              <w:widowControl/>
              <w:spacing w:line="57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53" w:hRule="atLeast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</w:t>
            </w:r>
            <w:r>
              <w:rPr>
                <w:rFonts w:hint="eastAsia" w:ascii="Times New Roman" w:hAnsi="Times New Roman" w:cs="Times New Roman"/>
                <w:sz w:val="24"/>
              </w:rPr>
              <w:t>单位</w:t>
            </w:r>
          </w:p>
          <w:p>
            <w:pPr>
              <w:widowControl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党委</w:t>
            </w: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7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57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57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57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570" w:lineRule="exact"/>
              <w:ind w:firstLine="720" w:firstLineChars="3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负责人：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 xml:space="preserve">   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</w:p>
          <w:p>
            <w:pPr>
              <w:widowControl/>
              <w:spacing w:line="570" w:lineRule="exact"/>
              <w:ind w:firstLine="5280" w:firstLineChars="22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日</w:t>
            </w:r>
          </w:p>
        </w:tc>
      </w:tr>
    </w:tbl>
    <w:p>
      <w:pPr>
        <w:widowControl/>
        <w:spacing w:line="570" w:lineRule="exact"/>
        <w:jc w:val="left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ascii="仿宋_GB2312" w:hAnsi="仿宋" w:eastAsia="仿宋_GB2312"/>
          <w:b/>
          <w:kern w:val="0"/>
          <w:sz w:val="28"/>
          <w:szCs w:val="28"/>
        </w:rPr>
        <w:br w:type="page"/>
      </w:r>
      <w:r>
        <w:rPr>
          <w:rFonts w:hint="eastAsia" w:ascii="黑体" w:hAnsi="黑体" w:eastAsia="黑体" w:cs="黑体"/>
          <w:bCs/>
          <w:kern w:val="0"/>
          <w:sz w:val="28"/>
          <w:szCs w:val="28"/>
        </w:rPr>
        <w:t>附2-3</w:t>
      </w:r>
    </w:p>
    <w:p>
      <w:pPr>
        <w:spacing w:line="570" w:lineRule="exact"/>
        <w:jc w:val="center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河北省高校网络</w:t>
      </w:r>
      <w:r>
        <w:rPr>
          <w:rFonts w:ascii="黑体" w:hAnsi="黑体" w:eastAsia="黑体" w:cs="宋体"/>
          <w:kern w:val="0"/>
          <w:sz w:val="30"/>
          <w:szCs w:val="30"/>
        </w:rPr>
        <w:t>教育</w:t>
      </w:r>
      <w:r>
        <w:rPr>
          <w:rFonts w:hint="eastAsia" w:ascii="黑体" w:hAnsi="黑体" w:eastAsia="黑体" w:cs="宋体"/>
          <w:kern w:val="0"/>
          <w:sz w:val="30"/>
          <w:szCs w:val="30"/>
        </w:rPr>
        <w:t>优秀</w:t>
      </w:r>
      <w:r>
        <w:rPr>
          <w:rFonts w:ascii="黑体" w:hAnsi="黑体" w:eastAsia="黑体" w:cs="宋体"/>
          <w:kern w:val="0"/>
          <w:sz w:val="30"/>
          <w:szCs w:val="30"/>
        </w:rPr>
        <w:t>作品</w:t>
      </w:r>
      <w:r>
        <w:rPr>
          <w:rFonts w:hint="eastAsia" w:ascii="黑体" w:hAnsi="黑体" w:eastAsia="黑体" w:cs="宋体"/>
          <w:kern w:val="0"/>
          <w:sz w:val="30"/>
          <w:szCs w:val="30"/>
        </w:rPr>
        <w:t>推选展示活动作品征集汇总表</w:t>
      </w:r>
    </w:p>
    <w:tbl>
      <w:tblPr>
        <w:tblStyle w:val="5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47"/>
        <w:gridCol w:w="425"/>
        <w:gridCol w:w="623"/>
        <w:gridCol w:w="379"/>
        <w:gridCol w:w="2464"/>
        <w:gridCol w:w="1849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2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推荐单位</w:t>
            </w:r>
          </w:p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1427" w:type="dxa"/>
            <w:gridSpan w:val="3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2464" w:type="dxa"/>
          </w:tcPr>
          <w:p>
            <w:pPr>
              <w:adjustRightInd w:val="0"/>
              <w:snapToGrid w:val="0"/>
              <w:spacing w:line="57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务</w:t>
            </w:r>
          </w:p>
        </w:tc>
        <w:tc>
          <w:tcPr>
            <w:tcW w:w="1940" w:type="dxa"/>
          </w:tcPr>
          <w:p>
            <w:pPr>
              <w:adjustRightInd w:val="0"/>
              <w:snapToGrid w:val="0"/>
              <w:spacing w:line="57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2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3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464" w:type="dxa"/>
            <w:vAlign w:val="center"/>
          </w:tcPr>
          <w:p>
            <w:pPr>
              <w:adjustRightInd w:val="0"/>
              <w:snapToGrid w:val="0"/>
              <w:spacing w:line="57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1940" w:type="dxa"/>
          </w:tcPr>
          <w:p>
            <w:pPr>
              <w:adjustRightInd w:val="0"/>
              <w:snapToGrid w:val="0"/>
              <w:spacing w:line="57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2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3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通讯地址</w:t>
            </w:r>
          </w:p>
        </w:tc>
        <w:tc>
          <w:tcPr>
            <w:tcW w:w="2464" w:type="dxa"/>
            <w:vAlign w:val="center"/>
          </w:tcPr>
          <w:p>
            <w:pPr>
              <w:adjustRightInd w:val="0"/>
              <w:snapToGrid w:val="0"/>
              <w:spacing w:line="57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邮编</w:t>
            </w:r>
          </w:p>
        </w:tc>
        <w:tc>
          <w:tcPr>
            <w:tcW w:w="1940" w:type="dxa"/>
          </w:tcPr>
          <w:p>
            <w:pPr>
              <w:adjustRightInd w:val="0"/>
              <w:snapToGrid w:val="0"/>
              <w:spacing w:line="57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8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序号</w:t>
            </w:r>
          </w:p>
        </w:tc>
        <w:tc>
          <w:tcPr>
            <w:tcW w:w="149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作品类别</w:t>
            </w:r>
          </w:p>
        </w:tc>
        <w:tc>
          <w:tcPr>
            <w:tcW w:w="2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作品名称</w:t>
            </w:r>
          </w:p>
        </w:tc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作者姓名</w:t>
            </w:r>
          </w:p>
        </w:tc>
        <w:tc>
          <w:tcPr>
            <w:tcW w:w="1940" w:type="dxa"/>
            <w:tcMar>
              <w:top w:w="0" w:type="dxa"/>
              <w:bottom w:w="0" w:type="dxa"/>
            </w:tcMar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873" w:type="dxa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5" w:type="dxa"/>
            <w:gridSpan w:val="3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3" w:type="dxa"/>
            <w:gridSpan w:val="2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873" w:type="dxa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95" w:type="dxa"/>
            <w:gridSpan w:val="3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3" w:type="dxa"/>
            <w:gridSpan w:val="2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873" w:type="dxa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95" w:type="dxa"/>
            <w:gridSpan w:val="3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3" w:type="dxa"/>
            <w:gridSpan w:val="2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873" w:type="dxa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95" w:type="dxa"/>
            <w:gridSpan w:val="3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3" w:type="dxa"/>
            <w:gridSpan w:val="2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873" w:type="dxa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95" w:type="dxa"/>
            <w:gridSpan w:val="3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3" w:type="dxa"/>
            <w:gridSpan w:val="2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873" w:type="dxa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6</w:t>
            </w:r>
          </w:p>
        </w:tc>
        <w:tc>
          <w:tcPr>
            <w:tcW w:w="1495" w:type="dxa"/>
            <w:gridSpan w:val="3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3" w:type="dxa"/>
            <w:gridSpan w:val="2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873" w:type="dxa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7</w:t>
            </w:r>
          </w:p>
        </w:tc>
        <w:tc>
          <w:tcPr>
            <w:tcW w:w="1495" w:type="dxa"/>
            <w:gridSpan w:val="3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3" w:type="dxa"/>
            <w:gridSpan w:val="2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873" w:type="dxa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8</w:t>
            </w:r>
          </w:p>
        </w:tc>
        <w:tc>
          <w:tcPr>
            <w:tcW w:w="1495" w:type="dxa"/>
            <w:gridSpan w:val="3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3" w:type="dxa"/>
            <w:gridSpan w:val="2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873" w:type="dxa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9</w:t>
            </w:r>
          </w:p>
        </w:tc>
        <w:tc>
          <w:tcPr>
            <w:tcW w:w="1495" w:type="dxa"/>
            <w:gridSpan w:val="3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3" w:type="dxa"/>
            <w:gridSpan w:val="2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873" w:type="dxa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10</w:t>
            </w:r>
          </w:p>
        </w:tc>
        <w:tc>
          <w:tcPr>
            <w:tcW w:w="1495" w:type="dxa"/>
            <w:gridSpan w:val="3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3" w:type="dxa"/>
            <w:gridSpan w:val="2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873" w:type="dxa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</w:t>
            </w:r>
          </w:p>
        </w:tc>
        <w:tc>
          <w:tcPr>
            <w:tcW w:w="1495" w:type="dxa"/>
            <w:gridSpan w:val="3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3" w:type="dxa"/>
            <w:gridSpan w:val="2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1745" w:type="dxa"/>
            <w:gridSpan w:val="3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</w:t>
            </w:r>
            <w:r>
              <w:rPr>
                <w:rFonts w:hint="eastAsia" w:ascii="Times New Roman" w:hAnsi="Times New Roman" w:cs="Times New Roman"/>
                <w:sz w:val="24"/>
              </w:rPr>
              <w:t>单位</w:t>
            </w:r>
          </w:p>
          <w:p>
            <w:pPr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党委</w:t>
            </w: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7255" w:type="dxa"/>
            <w:gridSpan w:val="5"/>
          </w:tcPr>
          <w:p>
            <w:pPr>
              <w:adjustRightInd w:val="0"/>
              <w:snapToGrid w:val="0"/>
              <w:spacing w:line="57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57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57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57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570" w:lineRule="exact"/>
              <w:ind w:firstLine="57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负责人：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570" w:lineRule="exact"/>
              <w:ind w:firstLine="4320" w:firstLineChars="18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日</w:t>
            </w:r>
          </w:p>
        </w:tc>
      </w:tr>
    </w:tbl>
    <w:p>
      <w:pPr>
        <w:spacing w:line="570" w:lineRule="exact"/>
        <w:jc w:val="left"/>
        <w:rPr>
          <w:rFonts w:ascii="方正小标宋_GBK" w:hAnsi="方正小标宋_GBK" w:eastAsia="方正小标宋_GBK" w:cs="方正小标宋_GBK"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06C4F5A1-E36C-411D-B2FB-B2872A977CA4}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  <w:embedRegular r:id="rId2" w:fontKey="{C4C9DF24-5F56-47C4-A08C-ADE927861EB1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7D5F3E1-86C2-4E6F-A54B-40786A1B73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0B585FAB-3BA4-4605-BC94-6F226FCE9DBB}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5" w:fontKey="{349662F5-D357-4172-9250-2CE124188DFB}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6" w:fontKey="{786738FE-1023-450F-8870-AB462976E1B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7D86F6BA-15F9-46DB-993E-EA501951CE05}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8" w:fontKey="{54BCC3BA-ECC9-414A-83D4-D802E25B3E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2482850</wp:posOffset>
              </wp:positionH>
              <wp:positionV relativeFrom="paragraph">
                <wp:posOffset>36195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5.5pt;margin-top:2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J5IHrXAAAACQEAAA8AAAAAAAAAAQAg&#10;AAAAIgAAAGRycy9kb3ducmV2LnhtbFBLAQIUABQAAAAIAIdO4kBz+GTZDwIAAAcEAAAOAAAAAAAA&#10;AAEAIAAAACY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AFC99"/>
    <w:multiLevelType w:val="singleLevel"/>
    <w:tmpl w:val="5FEAFC99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TrueTypeFonts/>
  <w:embedSystem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YTQxZTRmYTYyOGU2OGE0ZjBjZTYzZmQ4ODUzOGIifQ=="/>
  </w:docVars>
  <w:rsids>
    <w:rsidRoot w:val="438E58BA"/>
    <w:rsid w:val="00071CA1"/>
    <w:rsid w:val="000D3FB1"/>
    <w:rsid w:val="000D6631"/>
    <w:rsid w:val="001464D0"/>
    <w:rsid w:val="00155BF1"/>
    <w:rsid w:val="00174573"/>
    <w:rsid w:val="00184A5A"/>
    <w:rsid w:val="001A5543"/>
    <w:rsid w:val="001F2ED0"/>
    <w:rsid w:val="00220E1B"/>
    <w:rsid w:val="002332A6"/>
    <w:rsid w:val="0036236D"/>
    <w:rsid w:val="003637F8"/>
    <w:rsid w:val="00366BBF"/>
    <w:rsid w:val="003C5CBC"/>
    <w:rsid w:val="003D1B46"/>
    <w:rsid w:val="0041352A"/>
    <w:rsid w:val="00467BB9"/>
    <w:rsid w:val="0048218F"/>
    <w:rsid w:val="004B18FA"/>
    <w:rsid w:val="004B1F52"/>
    <w:rsid w:val="004D7742"/>
    <w:rsid w:val="004E146F"/>
    <w:rsid w:val="005011B6"/>
    <w:rsid w:val="0056457D"/>
    <w:rsid w:val="005A5D7B"/>
    <w:rsid w:val="005F2F90"/>
    <w:rsid w:val="006164A7"/>
    <w:rsid w:val="00633562"/>
    <w:rsid w:val="00747A37"/>
    <w:rsid w:val="007773F0"/>
    <w:rsid w:val="007809B4"/>
    <w:rsid w:val="007850E4"/>
    <w:rsid w:val="0078677D"/>
    <w:rsid w:val="00794833"/>
    <w:rsid w:val="007F0D41"/>
    <w:rsid w:val="00803E09"/>
    <w:rsid w:val="00815A7A"/>
    <w:rsid w:val="008229F8"/>
    <w:rsid w:val="00854F51"/>
    <w:rsid w:val="00855645"/>
    <w:rsid w:val="00872529"/>
    <w:rsid w:val="00884B7C"/>
    <w:rsid w:val="008B0AB6"/>
    <w:rsid w:val="008B6BE2"/>
    <w:rsid w:val="008F5C1D"/>
    <w:rsid w:val="00904CC1"/>
    <w:rsid w:val="00911C8B"/>
    <w:rsid w:val="00924171"/>
    <w:rsid w:val="009537DE"/>
    <w:rsid w:val="009B2213"/>
    <w:rsid w:val="00A87CC7"/>
    <w:rsid w:val="00AF1DB1"/>
    <w:rsid w:val="00B444BB"/>
    <w:rsid w:val="00B83737"/>
    <w:rsid w:val="00B86E48"/>
    <w:rsid w:val="00C04605"/>
    <w:rsid w:val="00C66B70"/>
    <w:rsid w:val="00CB3E6D"/>
    <w:rsid w:val="00CE3B8A"/>
    <w:rsid w:val="00D25460"/>
    <w:rsid w:val="00D31975"/>
    <w:rsid w:val="00D5515D"/>
    <w:rsid w:val="00DC5D7B"/>
    <w:rsid w:val="00E04F4C"/>
    <w:rsid w:val="00E71828"/>
    <w:rsid w:val="00E93A46"/>
    <w:rsid w:val="00F02176"/>
    <w:rsid w:val="00F135F9"/>
    <w:rsid w:val="00F432D0"/>
    <w:rsid w:val="00F659EF"/>
    <w:rsid w:val="00FC0DAD"/>
    <w:rsid w:val="00FD5E8B"/>
    <w:rsid w:val="01E0649E"/>
    <w:rsid w:val="05630DB7"/>
    <w:rsid w:val="05B428E9"/>
    <w:rsid w:val="066E7CBD"/>
    <w:rsid w:val="08133BCE"/>
    <w:rsid w:val="0A0D397A"/>
    <w:rsid w:val="0B912A4C"/>
    <w:rsid w:val="0BBA4B9D"/>
    <w:rsid w:val="0E737EFF"/>
    <w:rsid w:val="0F741520"/>
    <w:rsid w:val="137C238E"/>
    <w:rsid w:val="19AD6BAB"/>
    <w:rsid w:val="1BCC6768"/>
    <w:rsid w:val="1C162109"/>
    <w:rsid w:val="1D1B6B00"/>
    <w:rsid w:val="1FFB37C4"/>
    <w:rsid w:val="2068475C"/>
    <w:rsid w:val="278D4BEF"/>
    <w:rsid w:val="2B895FBC"/>
    <w:rsid w:val="2D02531C"/>
    <w:rsid w:val="2F673280"/>
    <w:rsid w:val="331367AE"/>
    <w:rsid w:val="33A63D04"/>
    <w:rsid w:val="33CF7CBE"/>
    <w:rsid w:val="341236EE"/>
    <w:rsid w:val="35BF7FD9"/>
    <w:rsid w:val="36E9169B"/>
    <w:rsid w:val="36F708BF"/>
    <w:rsid w:val="391239ED"/>
    <w:rsid w:val="3AD33D72"/>
    <w:rsid w:val="438E58BA"/>
    <w:rsid w:val="45455CED"/>
    <w:rsid w:val="45E14A49"/>
    <w:rsid w:val="46434D02"/>
    <w:rsid w:val="490219D1"/>
    <w:rsid w:val="4B944492"/>
    <w:rsid w:val="4BAB5AC2"/>
    <w:rsid w:val="4C626D45"/>
    <w:rsid w:val="52406D25"/>
    <w:rsid w:val="53B51718"/>
    <w:rsid w:val="56345A25"/>
    <w:rsid w:val="56760802"/>
    <w:rsid w:val="5A5125CE"/>
    <w:rsid w:val="61C73759"/>
    <w:rsid w:val="661A3D96"/>
    <w:rsid w:val="67B7278A"/>
    <w:rsid w:val="6B00032E"/>
    <w:rsid w:val="6C286EBB"/>
    <w:rsid w:val="6C4E5974"/>
    <w:rsid w:val="70C96D85"/>
    <w:rsid w:val="76307F2F"/>
    <w:rsid w:val="7905177C"/>
    <w:rsid w:val="7A7053C4"/>
    <w:rsid w:val="7A7D7835"/>
    <w:rsid w:val="7C3A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正文格式"/>
    <w:basedOn w:val="1"/>
    <w:qFormat/>
    <w:uiPriority w:val="0"/>
    <w:pPr>
      <w:spacing w:line="520" w:lineRule="exact"/>
      <w:ind w:firstLine="600" w:firstLineChars="200"/>
    </w:pPr>
    <w:rPr>
      <w:rFonts w:ascii="Times New Roman" w:hAnsi="Times New Roman" w:eastAsia="仿宋_GB2312" w:cs="Times New Roman"/>
      <w:kern w:val="0"/>
      <w:sz w:val="30"/>
      <w:szCs w:val="30"/>
    </w:rPr>
  </w:style>
  <w:style w:type="paragraph" w:customStyle="1" w:styleId="9">
    <w:name w:val="列表段落1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554</Words>
  <Characters>3159</Characters>
  <Lines>26</Lines>
  <Paragraphs>7</Paragraphs>
  <TotalTime>17</TotalTime>
  <ScaleCrop>false</ScaleCrop>
  <LinksUpToDate>false</LinksUpToDate>
  <CharactersWithSpaces>3706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2020-12-29T08:55:00Z</dcterms:created>
  <dc:creator>宣懿楠</dc:creator>
  <cp:lastModifiedBy>Lucky</cp:lastModifiedBy>
  <cp:lastPrinted>2022-05-24T01:54:00Z</cp:lastPrinted>
  <dcterms:modified xsi:type="dcterms:W3CDTF">2022-06-06T09:36:41Z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930D8EE649F04BC5A9BA63BBE62C169F</vt:lpwstr>
  </property>
</Properties>
</file>